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0974" w14:textId="2DAED3CE" w:rsidR="009A75D4" w:rsidRDefault="00400838" w:rsidP="009A75D4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004740" wp14:editId="2967CC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54325" cy="525145"/>
            <wp:effectExtent l="0" t="0" r="3175" b="0"/>
            <wp:wrapNone/>
            <wp:docPr id="2" name="Picture 1" descr="A purple and black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urple and black logo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290F8" w14:textId="77777777" w:rsidR="00400838" w:rsidRDefault="00400838" w:rsidP="009A75D4">
      <w:pPr>
        <w:jc w:val="center"/>
      </w:pPr>
    </w:p>
    <w:p w14:paraId="3902BCE9" w14:textId="3C692972" w:rsidR="00400838" w:rsidRDefault="00400838" w:rsidP="009A75D4">
      <w:pPr>
        <w:jc w:val="center"/>
      </w:pPr>
      <w:hyperlink r:id="rId5" w:history="1">
        <w:r w:rsidRPr="00152018">
          <w:rPr>
            <w:rStyle w:val="Hyperlink"/>
          </w:rPr>
          <w:t>www.skin-forum.org</w:t>
        </w:r>
      </w:hyperlink>
    </w:p>
    <w:p w14:paraId="37136568" w14:textId="3120239B" w:rsidR="009A75D4" w:rsidRDefault="009A75D4" w:rsidP="009A75D4">
      <w:pPr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   </w:t>
      </w:r>
    </w:p>
    <w:p w14:paraId="7E261E72" w14:textId="46C2A0E8" w:rsidR="009A75D4" w:rsidRPr="005A4BFA" w:rsidRDefault="009A75D4" w:rsidP="009A75D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4BFA">
        <w:rPr>
          <w:b/>
          <w:bCs/>
          <w:sz w:val="24"/>
          <w:szCs w:val="24"/>
        </w:rPr>
        <w:t>19</w:t>
      </w:r>
      <w:r w:rsidRPr="005A4BFA">
        <w:rPr>
          <w:b/>
          <w:bCs/>
          <w:sz w:val="24"/>
          <w:szCs w:val="24"/>
          <w:vertAlign w:val="superscript"/>
        </w:rPr>
        <w:t>th</w:t>
      </w:r>
      <w:r w:rsidRPr="005A4BFA">
        <w:rPr>
          <w:b/>
          <w:bCs/>
          <w:sz w:val="24"/>
          <w:szCs w:val="24"/>
        </w:rPr>
        <w:t xml:space="preserve"> Annual Meeting of Skin Forum </w:t>
      </w:r>
    </w:p>
    <w:p w14:paraId="176AE930" w14:textId="77777777" w:rsidR="009A75D4" w:rsidRPr="005A4BFA" w:rsidRDefault="009A75D4" w:rsidP="009A75D4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B808DF5" w14:textId="2D5A3300" w:rsidR="009A75D4" w:rsidRPr="000A6A48" w:rsidRDefault="009A75D4" w:rsidP="009A75D4">
      <w:pPr>
        <w:spacing w:after="0" w:line="240" w:lineRule="auto"/>
        <w:ind w:left="2127" w:hanging="2127"/>
        <w:rPr>
          <w:sz w:val="24"/>
          <w:szCs w:val="24"/>
        </w:rPr>
      </w:pPr>
      <w:r w:rsidRPr="000A6A48">
        <w:rPr>
          <w:b/>
          <w:bCs/>
          <w:i/>
          <w:iCs/>
          <w:color w:val="FF0000"/>
          <w:sz w:val="24"/>
          <w:szCs w:val="24"/>
        </w:rPr>
        <w:t>Date:</w:t>
      </w:r>
      <w:r w:rsidRPr="000A6A48">
        <w:rPr>
          <w:b/>
          <w:bCs/>
          <w:i/>
          <w:iCs/>
          <w:sz w:val="24"/>
          <w:szCs w:val="24"/>
        </w:rPr>
        <w:tab/>
      </w:r>
      <w:r w:rsidRPr="000A6A48">
        <w:rPr>
          <w:sz w:val="24"/>
          <w:szCs w:val="24"/>
        </w:rPr>
        <w:t>Tuesday June 2</w:t>
      </w:r>
      <w:r>
        <w:rPr>
          <w:sz w:val="24"/>
          <w:szCs w:val="24"/>
        </w:rPr>
        <w:t>5</w:t>
      </w:r>
      <w:r w:rsidRPr="009A75D4">
        <w:rPr>
          <w:sz w:val="24"/>
          <w:szCs w:val="24"/>
          <w:vertAlign w:val="superscript"/>
        </w:rPr>
        <w:t>th</w:t>
      </w:r>
      <w:r w:rsidRPr="000A6A48">
        <w:rPr>
          <w:sz w:val="24"/>
          <w:szCs w:val="24"/>
        </w:rPr>
        <w:t xml:space="preserve"> and Wednesday June 2</w:t>
      </w: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 w:rsidRPr="000A6A48">
        <w:rPr>
          <w:sz w:val="24"/>
          <w:szCs w:val="24"/>
        </w:rPr>
        <w:t>, 20</w:t>
      </w:r>
      <w:r>
        <w:rPr>
          <w:sz w:val="24"/>
          <w:szCs w:val="24"/>
        </w:rPr>
        <w:t>24</w:t>
      </w:r>
      <w:r w:rsidRPr="000A6A48">
        <w:rPr>
          <w:sz w:val="24"/>
          <w:szCs w:val="24"/>
        </w:rPr>
        <w:t xml:space="preserve"> </w:t>
      </w:r>
    </w:p>
    <w:p w14:paraId="0DD2E0B3" w14:textId="77777777" w:rsidR="009A75D4" w:rsidRPr="000A6A48" w:rsidRDefault="009A75D4" w:rsidP="009A75D4">
      <w:pPr>
        <w:pStyle w:val="Subtitle"/>
        <w:rPr>
          <w:rFonts w:asciiTheme="minorHAnsi" w:hAnsiTheme="minorHAnsi"/>
          <w:b w:val="0"/>
          <w:bCs w:val="0"/>
          <w:sz w:val="24"/>
          <w:szCs w:val="24"/>
        </w:rPr>
      </w:pPr>
      <w:r w:rsidRPr="000A6A48">
        <w:rPr>
          <w:rFonts w:asciiTheme="minorHAnsi" w:hAnsiTheme="minorHAnsi"/>
          <w:i/>
          <w:iCs/>
          <w:color w:val="FF0000"/>
          <w:sz w:val="24"/>
          <w:szCs w:val="24"/>
        </w:rPr>
        <w:t>Venue:</w:t>
      </w:r>
      <w:r w:rsidRPr="000A6A48">
        <w:rPr>
          <w:rFonts w:asciiTheme="minorHAnsi" w:hAnsiTheme="minorHAnsi"/>
          <w:b w:val="0"/>
          <w:bCs w:val="0"/>
          <w:i/>
          <w:iCs/>
          <w:sz w:val="24"/>
          <w:szCs w:val="24"/>
        </w:rPr>
        <w:tab/>
      </w:r>
      <w:r w:rsidRPr="000A6A48">
        <w:rPr>
          <w:rFonts w:asciiTheme="minorHAnsi" w:hAnsiTheme="minorHAnsi"/>
          <w:b w:val="0"/>
          <w:bCs w:val="0"/>
          <w:i/>
          <w:iCs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ab/>
      </w:r>
      <w:r w:rsidRPr="000A6A48">
        <w:rPr>
          <w:rFonts w:asciiTheme="minorHAnsi" w:hAnsiTheme="minorHAnsi"/>
          <w:b w:val="0"/>
          <w:bCs w:val="0"/>
          <w:sz w:val="24"/>
          <w:szCs w:val="24"/>
        </w:rPr>
        <w:t>UCL School of Pharmacy</w:t>
      </w:r>
    </w:p>
    <w:p w14:paraId="6E02EDB2" w14:textId="77777777" w:rsidR="009A75D4" w:rsidRPr="00ED07C5" w:rsidRDefault="009A75D4" w:rsidP="009A75D4">
      <w:pPr>
        <w:pStyle w:val="Subtitle"/>
        <w:ind w:left="1440" w:firstLine="720"/>
        <w:rPr>
          <w:rFonts w:ascii="Times New Roman" w:hAnsi="Times New Roman"/>
          <w:b w:val="0"/>
          <w:bCs w:val="0"/>
          <w:sz w:val="18"/>
          <w:szCs w:val="18"/>
        </w:rPr>
      </w:pPr>
    </w:p>
    <w:p w14:paraId="26AB96A1" w14:textId="2403B36E" w:rsidR="009A75D4" w:rsidRPr="00303C7D" w:rsidRDefault="00E05C64" w:rsidP="00E05C64">
      <w:pPr>
        <w:spacing w:after="0" w:line="240" w:lineRule="auto"/>
        <w:ind w:right="-568"/>
        <w:rPr>
          <w:b/>
          <w:bCs/>
          <w:color w:val="0000FF"/>
          <w:sz w:val="24"/>
          <w:szCs w:val="24"/>
        </w:rPr>
      </w:pPr>
      <w:r w:rsidRPr="00303C7D">
        <w:rPr>
          <w:b/>
          <w:bCs/>
          <w:color w:val="0000FF"/>
          <w:sz w:val="24"/>
          <w:szCs w:val="24"/>
        </w:rPr>
        <w:t>PLENARY SPEAKER</w:t>
      </w:r>
    </w:p>
    <w:p w14:paraId="64A8B366" w14:textId="48FF792A" w:rsidR="009A75D4" w:rsidRPr="00303C7D" w:rsidRDefault="009A75D4" w:rsidP="00E05C64">
      <w:pPr>
        <w:spacing w:after="0" w:line="240" w:lineRule="auto"/>
        <w:ind w:left="2160" w:right="-568" w:hanging="2160"/>
        <w:rPr>
          <w:b/>
          <w:bCs/>
          <w:iCs/>
          <w:sz w:val="24"/>
          <w:szCs w:val="24"/>
        </w:rPr>
      </w:pPr>
      <w:r w:rsidRPr="00303C7D">
        <w:rPr>
          <w:b/>
          <w:bCs/>
          <w:iCs/>
          <w:sz w:val="24"/>
          <w:szCs w:val="24"/>
        </w:rPr>
        <w:t xml:space="preserve">Professor </w:t>
      </w:r>
      <w:r w:rsidR="008D52B3" w:rsidRPr="00303C7D">
        <w:rPr>
          <w:b/>
          <w:bCs/>
          <w:sz w:val="24"/>
          <w:szCs w:val="24"/>
          <w:lang w:val="cs-CZ"/>
        </w:rPr>
        <w:t>Kateřina Vávrová</w:t>
      </w:r>
      <w:r w:rsidR="008D52B3" w:rsidRPr="00303C7D">
        <w:rPr>
          <w:b/>
          <w:bCs/>
          <w:iCs/>
          <w:sz w:val="24"/>
          <w:szCs w:val="24"/>
        </w:rPr>
        <w:t>, Charles University, Czech Republic</w:t>
      </w:r>
    </w:p>
    <w:p w14:paraId="5AD9C02D" w14:textId="6EAE545D" w:rsidR="00E05C64" w:rsidRPr="00303C7D" w:rsidRDefault="00DC58EC" w:rsidP="00E05C64">
      <w:pPr>
        <w:spacing w:after="0" w:line="240" w:lineRule="auto"/>
        <w:ind w:left="2160" w:right="-568" w:hanging="2160"/>
        <w:rPr>
          <w:sz w:val="24"/>
          <w:szCs w:val="24"/>
        </w:rPr>
      </w:pPr>
      <w:r w:rsidRPr="00303C7D">
        <w:rPr>
          <w:sz w:val="24"/>
          <w:szCs w:val="24"/>
        </w:rPr>
        <w:t>Formation of the skin lipid barrier</w:t>
      </w:r>
    </w:p>
    <w:p w14:paraId="379C2237" w14:textId="77777777" w:rsidR="00E05C64" w:rsidRPr="005A4BFA" w:rsidRDefault="00E05C64" w:rsidP="00E05C64">
      <w:pPr>
        <w:spacing w:after="0" w:line="240" w:lineRule="auto"/>
        <w:ind w:left="2160" w:right="-568" w:hanging="2160"/>
        <w:rPr>
          <w:sz w:val="16"/>
          <w:szCs w:val="16"/>
        </w:rPr>
      </w:pPr>
    </w:p>
    <w:p w14:paraId="461724F2" w14:textId="7C2707A8" w:rsidR="009A75D4" w:rsidRPr="00303C7D" w:rsidRDefault="00E05C64" w:rsidP="00E05C64">
      <w:pPr>
        <w:spacing w:after="0" w:line="240" w:lineRule="auto"/>
        <w:ind w:left="2160" w:right="-568" w:hanging="2160"/>
        <w:rPr>
          <w:b/>
          <w:bCs/>
          <w:color w:val="0000FF"/>
        </w:rPr>
      </w:pPr>
      <w:r w:rsidRPr="00303C7D">
        <w:rPr>
          <w:b/>
          <w:bCs/>
          <w:color w:val="0000FF"/>
        </w:rPr>
        <w:t>THE SKIN BARRIER: METHODS AND MODELS</w:t>
      </w:r>
    </w:p>
    <w:p w14:paraId="16827867" w14:textId="66CCB643" w:rsidR="008D52B3" w:rsidRDefault="009A75D4" w:rsidP="009A75D4">
      <w:pPr>
        <w:spacing w:after="0" w:line="240" w:lineRule="auto"/>
        <w:ind w:right="-568"/>
        <w:rPr>
          <w:b/>
          <w:bCs/>
        </w:rPr>
      </w:pPr>
      <w:proofErr w:type="spellStart"/>
      <w:r>
        <w:rPr>
          <w:b/>
          <w:bCs/>
        </w:rPr>
        <w:t>Dr.</w:t>
      </w:r>
      <w:proofErr w:type="spellEnd"/>
      <w:r>
        <w:rPr>
          <w:b/>
          <w:bCs/>
        </w:rPr>
        <w:t xml:space="preserve"> Paulo </w:t>
      </w:r>
      <w:proofErr w:type="spellStart"/>
      <w:r>
        <w:rPr>
          <w:b/>
          <w:bCs/>
        </w:rPr>
        <w:t>Andrino</w:t>
      </w:r>
      <w:proofErr w:type="spellEnd"/>
      <w:r w:rsidR="008D52B3">
        <w:rPr>
          <w:b/>
          <w:bCs/>
        </w:rPr>
        <w:t xml:space="preserve">, T&amp;R </w:t>
      </w:r>
      <w:proofErr w:type="spellStart"/>
      <w:r w:rsidR="008D52B3">
        <w:rPr>
          <w:b/>
          <w:bCs/>
        </w:rPr>
        <w:t>Biofab</w:t>
      </w:r>
      <w:proofErr w:type="spellEnd"/>
      <w:r w:rsidR="008D52B3">
        <w:rPr>
          <w:b/>
          <w:bCs/>
        </w:rPr>
        <w:t>, South Korea</w:t>
      </w:r>
      <w:r w:rsidRPr="000A6A48">
        <w:rPr>
          <w:b/>
          <w:bCs/>
        </w:rPr>
        <w:t xml:space="preserve"> </w:t>
      </w:r>
    </w:p>
    <w:p w14:paraId="00F13128" w14:textId="745F89BA" w:rsidR="009A75D4" w:rsidRPr="000A6A48" w:rsidRDefault="008D52B3" w:rsidP="00E05C64">
      <w:pPr>
        <w:spacing w:after="0" w:line="240" w:lineRule="auto"/>
        <w:ind w:right="-568"/>
      </w:pPr>
      <w:r>
        <w:rPr>
          <w:b/>
          <w:bCs/>
        </w:rPr>
        <w:t>T</w:t>
      </w:r>
      <w:r>
        <w:t>he use of the 3D bioprinting technology in the development of specialized in vitro models</w:t>
      </w:r>
      <w:r w:rsidR="009A75D4" w:rsidRPr="000A6A48">
        <w:rPr>
          <w:b/>
          <w:bCs/>
        </w:rPr>
        <w:t xml:space="preserve"> </w:t>
      </w:r>
    </w:p>
    <w:p w14:paraId="0D5E5A20" w14:textId="25E7ADC1" w:rsidR="009A75D4" w:rsidRPr="00E05C64" w:rsidRDefault="009A75D4" w:rsidP="00E05C64">
      <w:pPr>
        <w:spacing w:after="0" w:line="240" w:lineRule="auto"/>
        <w:ind w:right="-568"/>
        <w:jc w:val="both"/>
        <w:rPr>
          <w:shd w:val="clear" w:color="auto" w:fill="FFFFFF"/>
        </w:rPr>
      </w:pPr>
      <w:r w:rsidRPr="000A6A48">
        <w:rPr>
          <w:b/>
          <w:bCs/>
          <w:i/>
          <w:iCs/>
        </w:rPr>
        <w:tab/>
      </w:r>
      <w:r w:rsidRPr="000A6A48">
        <w:rPr>
          <w:b/>
          <w:bCs/>
          <w:i/>
          <w:iCs/>
        </w:rPr>
        <w:tab/>
      </w:r>
      <w:r w:rsidRPr="000A6A48">
        <w:rPr>
          <w:b/>
          <w:bCs/>
          <w:i/>
          <w:iCs/>
        </w:rPr>
        <w:tab/>
      </w:r>
      <w:r w:rsidRPr="000A6A48">
        <w:rPr>
          <w:shd w:val="clear" w:color="auto" w:fill="FFFFFF"/>
        </w:rPr>
        <w:t xml:space="preserve"> </w:t>
      </w:r>
    </w:p>
    <w:p w14:paraId="6D93A586" w14:textId="2EC3B158" w:rsidR="009A75D4" w:rsidRPr="00E05C64" w:rsidRDefault="00C2421B" w:rsidP="00E81390">
      <w:pPr>
        <w:spacing w:after="0" w:line="240" w:lineRule="auto"/>
        <w:jc w:val="both"/>
        <w:rPr>
          <w:b/>
          <w:bCs/>
          <w:color w:val="FF0000"/>
        </w:rPr>
      </w:pPr>
      <w:r w:rsidRPr="00E05C64">
        <w:rPr>
          <w:b/>
          <w:bCs/>
          <w:color w:val="0000FF"/>
        </w:rPr>
        <w:t>INNOVATION IN TOPICAL FO</w:t>
      </w:r>
      <w:r w:rsidRPr="00303C7D">
        <w:rPr>
          <w:b/>
          <w:bCs/>
          <w:color w:val="0000FF"/>
        </w:rPr>
        <w:t>RMULATION</w:t>
      </w:r>
      <w:r w:rsidR="00DE495C" w:rsidRPr="00303C7D">
        <w:rPr>
          <w:b/>
          <w:bCs/>
          <w:color w:val="0000FF"/>
        </w:rPr>
        <w:t xml:space="preserve"> </w:t>
      </w:r>
      <w:r w:rsidR="00DE495C" w:rsidRPr="00E05C64">
        <w:rPr>
          <w:b/>
          <w:bCs/>
          <w:color w:val="0000FF"/>
        </w:rPr>
        <w:t>– INDUSTRIAL PERSPECTIVE</w:t>
      </w:r>
      <w:r w:rsidR="009A75D4" w:rsidRPr="00E05C64">
        <w:rPr>
          <w:b/>
          <w:bCs/>
          <w:color w:val="FF0000"/>
        </w:rPr>
        <w:tab/>
      </w:r>
    </w:p>
    <w:p w14:paraId="5441F2B3" w14:textId="4401851B" w:rsidR="009A75D4" w:rsidRPr="000A6A48" w:rsidRDefault="00A30620" w:rsidP="009A75D4">
      <w:pPr>
        <w:spacing w:after="0" w:line="240" w:lineRule="auto"/>
        <w:ind w:left="2127" w:hanging="2127"/>
        <w:jc w:val="both"/>
        <w:rPr>
          <w:b/>
          <w:bCs/>
          <w:iCs/>
        </w:rPr>
      </w:pPr>
      <w:r>
        <w:rPr>
          <w:b/>
          <w:bCs/>
        </w:rPr>
        <w:t xml:space="preserve">Dr Leandro Santos, Incyte, USA </w:t>
      </w:r>
    </w:p>
    <w:p w14:paraId="3609A7D4" w14:textId="77777777" w:rsidR="005A4BFA" w:rsidRDefault="005A4BFA" w:rsidP="005A4BFA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t>Points to consider during lead generation, optimization, and selection in topical dermatology</w:t>
      </w:r>
    </w:p>
    <w:p w14:paraId="433A012E" w14:textId="77777777" w:rsidR="009A75D4" w:rsidRPr="000A6A48" w:rsidRDefault="009A75D4" w:rsidP="009A75D4">
      <w:pPr>
        <w:spacing w:after="0" w:line="240" w:lineRule="auto"/>
        <w:rPr>
          <w:b/>
          <w:bCs/>
        </w:rPr>
      </w:pPr>
    </w:p>
    <w:p w14:paraId="234C1F00" w14:textId="24774B6C" w:rsidR="009A75D4" w:rsidRPr="000A6A48" w:rsidRDefault="00A30620" w:rsidP="009A75D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Dr Michael Herbig, </w:t>
      </w:r>
      <w:r w:rsidRPr="00A30620">
        <w:rPr>
          <w:b/>
          <w:bCs/>
        </w:rPr>
        <w:t>RaDes GmbH, Germany</w:t>
      </w:r>
    </w:p>
    <w:p w14:paraId="5E7F1AC3" w14:textId="39439132" w:rsidR="009A75D4" w:rsidRPr="00FC5C38" w:rsidRDefault="00A30620" w:rsidP="00E05C64">
      <w:pPr>
        <w:spacing w:after="0" w:line="240" w:lineRule="auto"/>
        <w:jc w:val="both"/>
        <w:rPr>
          <w:lang w:val="en-US"/>
        </w:rPr>
      </w:pPr>
      <w:r w:rsidRPr="00FC5C38">
        <w:rPr>
          <w:lang w:val="en-US"/>
        </w:rPr>
        <w:t xml:space="preserve">Design of Dermal Formulations: </w:t>
      </w:r>
      <w:proofErr w:type="gramStart"/>
      <w:r w:rsidRPr="00FC5C38">
        <w:rPr>
          <w:lang w:val="en-US"/>
        </w:rPr>
        <w:t>a</w:t>
      </w:r>
      <w:proofErr w:type="gramEnd"/>
      <w:r w:rsidRPr="00FC5C38">
        <w:rPr>
          <w:lang w:val="en-US"/>
        </w:rPr>
        <w:t xml:space="preserve"> Matter of Art – or Artificial Intelligence?</w:t>
      </w:r>
    </w:p>
    <w:p w14:paraId="2366DD12" w14:textId="77777777" w:rsidR="009A75D4" w:rsidRPr="000A6A48" w:rsidRDefault="009A75D4" w:rsidP="009A75D4">
      <w:pPr>
        <w:pStyle w:val="HTMLPreformatted"/>
        <w:ind w:right="-1419"/>
        <w:rPr>
          <w:rFonts w:asciiTheme="minorHAnsi" w:hAnsiTheme="minorHAnsi"/>
          <w:bCs/>
          <w:sz w:val="16"/>
          <w:szCs w:val="16"/>
          <w:lang w:val="en-GB"/>
        </w:rPr>
      </w:pPr>
    </w:p>
    <w:p w14:paraId="3C3BB409" w14:textId="0F952888" w:rsidR="009A75D4" w:rsidRPr="00E05C64" w:rsidRDefault="009A75D4" w:rsidP="009A75D4">
      <w:pPr>
        <w:spacing w:after="0" w:line="240" w:lineRule="auto"/>
        <w:ind w:left="2127" w:hanging="2127"/>
        <w:jc w:val="both"/>
        <w:rPr>
          <w:b/>
          <w:bCs/>
          <w:color w:val="0000FF"/>
        </w:rPr>
      </w:pPr>
      <w:r w:rsidRPr="00E05C64">
        <w:rPr>
          <w:b/>
          <w:bCs/>
          <w:color w:val="0000FF"/>
        </w:rPr>
        <w:t>INNOVATION IN TOPICAL FORMULATION A</w:t>
      </w:r>
      <w:r w:rsidR="00DE495C" w:rsidRPr="00E05C64">
        <w:rPr>
          <w:b/>
          <w:bCs/>
          <w:color w:val="0000FF"/>
        </w:rPr>
        <w:t>CADEMIC PERSPECTIVE</w:t>
      </w:r>
    </w:p>
    <w:p w14:paraId="59769575" w14:textId="6840A905" w:rsidR="009A75D4" w:rsidRPr="00070A7E" w:rsidRDefault="00DE495C" w:rsidP="009A75D4">
      <w:pPr>
        <w:spacing w:after="0" w:line="240" w:lineRule="auto"/>
        <w:jc w:val="both"/>
        <w:rPr>
          <w:b/>
          <w:bCs/>
        </w:rPr>
      </w:pPr>
      <w:r w:rsidRPr="00070A7E">
        <w:rPr>
          <w:b/>
          <w:bCs/>
        </w:rPr>
        <w:t>Professor Ivana Pantelić, University of Belgrade, Serbia</w:t>
      </w:r>
    </w:p>
    <w:p w14:paraId="7157C443" w14:textId="77777777" w:rsidR="009A75D4" w:rsidRPr="000A6A48" w:rsidRDefault="009A75D4" w:rsidP="009A75D4">
      <w:pPr>
        <w:spacing w:after="0" w:line="240" w:lineRule="auto"/>
        <w:ind w:left="2160"/>
        <w:jc w:val="both"/>
        <w:rPr>
          <w:shd w:val="clear" w:color="auto" w:fill="FFFFFF"/>
        </w:rPr>
      </w:pPr>
    </w:p>
    <w:p w14:paraId="5D7EDA5D" w14:textId="28B58114" w:rsidR="009A75D4" w:rsidRPr="00E05C64" w:rsidRDefault="00E81390" w:rsidP="009A75D4">
      <w:pPr>
        <w:spacing w:after="0" w:line="240" w:lineRule="auto"/>
        <w:ind w:left="2127" w:hanging="2127"/>
        <w:jc w:val="both"/>
        <w:rPr>
          <w:b/>
          <w:bCs/>
          <w:iCs/>
          <w:color w:val="0000FF"/>
        </w:rPr>
      </w:pPr>
      <w:r w:rsidRPr="00E05C64">
        <w:rPr>
          <w:b/>
          <w:bCs/>
          <w:iCs/>
          <w:color w:val="0000FF"/>
        </w:rPr>
        <w:t>TRANSDERMAL DELIVERY</w:t>
      </w:r>
    </w:p>
    <w:p w14:paraId="23215C39" w14:textId="56919CDC" w:rsidR="009A75D4" w:rsidRPr="00070A7E" w:rsidRDefault="00E81390" w:rsidP="009A75D4">
      <w:pPr>
        <w:spacing w:after="0" w:line="240" w:lineRule="auto"/>
        <w:ind w:left="2127" w:hanging="2127"/>
        <w:jc w:val="both"/>
        <w:rPr>
          <w:rStyle w:val="Strong"/>
          <w:rFonts w:cs="Arial"/>
          <w:b w:val="0"/>
          <w:bCs w:val="0"/>
        </w:rPr>
      </w:pPr>
      <w:proofErr w:type="spellStart"/>
      <w:r w:rsidRPr="00070A7E">
        <w:rPr>
          <w:b/>
          <w:bCs/>
        </w:rPr>
        <w:t>Dr.</w:t>
      </w:r>
      <w:proofErr w:type="spellEnd"/>
      <w:r w:rsidRPr="00070A7E">
        <w:rPr>
          <w:b/>
          <w:bCs/>
        </w:rPr>
        <w:t xml:space="preserve"> Julia </w:t>
      </w:r>
      <w:proofErr w:type="spellStart"/>
      <w:r w:rsidRPr="00070A7E">
        <w:rPr>
          <w:b/>
          <w:bCs/>
        </w:rPr>
        <w:t>Lodder-Gadaczek</w:t>
      </w:r>
      <w:proofErr w:type="spellEnd"/>
      <w:r w:rsidRPr="00070A7E">
        <w:rPr>
          <w:b/>
          <w:bCs/>
        </w:rPr>
        <w:t>,</w:t>
      </w:r>
      <w:r w:rsidRPr="00070A7E">
        <w:rPr>
          <w:rStyle w:val="Strong"/>
          <w:rFonts w:cs="Arial"/>
          <w:b w:val="0"/>
          <w:bCs w:val="0"/>
        </w:rPr>
        <w:t xml:space="preserve"> </w:t>
      </w:r>
      <w:r w:rsidRPr="00070A7E">
        <w:rPr>
          <w:rStyle w:val="Strong"/>
          <w:rFonts w:cs="Arial"/>
        </w:rPr>
        <w:t xml:space="preserve">LTS Lohmann </w:t>
      </w:r>
      <w:proofErr w:type="spellStart"/>
      <w:r w:rsidRPr="00070A7E">
        <w:rPr>
          <w:rStyle w:val="Strong"/>
          <w:rFonts w:cs="Arial"/>
        </w:rPr>
        <w:t>Therapie-Systeme</w:t>
      </w:r>
      <w:proofErr w:type="spellEnd"/>
      <w:r w:rsidRPr="00070A7E">
        <w:rPr>
          <w:rStyle w:val="Strong"/>
          <w:rFonts w:cs="Arial"/>
        </w:rPr>
        <w:t xml:space="preserve"> AG, DE  </w:t>
      </w:r>
    </w:p>
    <w:p w14:paraId="15E14564" w14:textId="77777777" w:rsidR="00E05C64" w:rsidRPr="005A4BFA" w:rsidRDefault="00E05C64" w:rsidP="009A75D4">
      <w:pPr>
        <w:spacing w:after="0" w:line="240" w:lineRule="auto"/>
        <w:ind w:left="2127" w:hanging="2127"/>
        <w:jc w:val="both"/>
        <w:rPr>
          <w:sz w:val="16"/>
          <w:szCs w:val="16"/>
          <w:lang w:eastAsia="en-GB"/>
        </w:rPr>
      </w:pPr>
    </w:p>
    <w:p w14:paraId="31EB56DA" w14:textId="6FB883F8" w:rsidR="00E05C64" w:rsidRPr="00E05C64" w:rsidRDefault="00E05C64" w:rsidP="00E05C64">
      <w:pPr>
        <w:spacing w:after="0" w:line="240" w:lineRule="auto"/>
        <w:jc w:val="both"/>
        <w:rPr>
          <w:b/>
          <w:bCs/>
          <w:color w:val="0000FF"/>
        </w:rPr>
      </w:pPr>
      <w:r w:rsidRPr="00E05C64">
        <w:rPr>
          <w:b/>
          <w:bCs/>
          <w:color w:val="0000FF"/>
        </w:rPr>
        <w:t>BIOPHYSICAL METHODS – PROBING SKIN AT THE MOLECULAR LEVEL</w:t>
      </w:r>
    </w:p>
    <w:p w14:paraId="2C6FAE81" w14:textId="77777777" w:rsidR="00E05C64" w:rsidRPr="0057211B" w:rsidRDefault="00E05C64" w:rsidP="00E05C64">
      <w:pPr>
        <w:spacing w:after="0" w:line="240" w:lineRule="auto"/>
        <w:ind w:left="2127" w:hanging="2127"/>
        <w:rPr>
          <w:b/>
          <w:bCs/>
        </w:rPr>
      </w:pPr>
      <w:r>
        <w:rPr>
          <w:b/>
          <w:bCs/>
          <w:lang w:val="en-US"/>
        </w:rPr>
        <w:t>Professor Christian Janfelt, University of Copenhagen, Denmark</w:t>
      </w:r>
      <w:r w:rsidRPr="00651DD5">
        <w:rPr>
          <w:b/>
          <w:bCs/>
          <w:lang w:val="en-US"/>
        </w:rPr>
        <w:t xml:space="preserve">    </w:t>
      </w:r>
    </w:p>
    <w:p w14:paraId="53866560" w14:textId="77777777" w:rsidR="00E05C64" w:rsidRPr="00655917" w:rsidRDefault="00E05C64" w:rsidP="00E05C64">
      <w:pPr>
        <w:spacing w:after="0" w:line="240" w:lineRule="auto"/>
        <w:ind w:left="2127" w:hanging="2127"/>
        <w:rPr>
          <w:bCs/>
          <w:lang w:val="en-US"/>
        </w:rPr>
      </w:pPr>
      <w:r>
        <w:rPr>
          <w:rFonts w:ascii="Calibri" w:hAnsi="Calibri" w:cs="Calibri"/>
          <w:color w:val="1F497D"/>
        </w:rPr>
        <w:t>Mass spectrometry imaging in studies of drug delivery and cancer in skin</w:t>
      </w:r>
    </w:p>
    <w:p w14:paraId="65EBFDE6" w14:textId="77777777" w:rsidR="00E05C64" w:rsidRPr="005A4BFA" w:rsidRDefault="00E05C64" w:rsidP="00E05C64">
      <w:pPr>
        <w:spacing w:after="0" w:line="240" w:lineRule="auto"/>
        <w:ind w:left="2127" w:hanging="2127"/>
        <w:rPr>
          <w:b/>
          <w:bCs/>
          <w:sz w:val="16"/>
          <w:szCs w:val="16"/>
          <w:lang w:val="en-US"/>
        </w:rPr>
      </w:pPr>
    </w:p>
    <w:p w14:paraId="29783B38" w14:textId="77777777" w:rsidR="00E05C64" w:rsidRDefault="00E05C64" w:rsidP="00E05C64">
      <w:pPr>
        <w:spacing w:after="0" w:line="240" w:lineRule="auto"/>
        <w:ind w:left="2127" w:hanging="2127"/>
        <w:rPr>
          <w:b/>
          <w:bCs/>
          <w:lang w:val="en-US"/>
        </w:rPr>
      </w:pPr>
      <w:r>
        <w:rPr>
          <w:b/>
          <w:bCs/>
          <w:lang w:val="en-US"/>
        </w:rPr>
        <w:t xml:space="preserve">Professor Dominique </w:t>
      </w:r>
      <w:proofErr w:type="spellStart"/>
      <w:r>
        <w:rPr>
          <w:b/>
          <w:bCs/>
          <w:lang w:val="en-US"/>
        </w:rPr>
        <w:t>Lunter</w:t>
      </w:r>
      <w:proofErr w:type="spellEnd"/>
      <w:r>
        <w:rPr>
          <w:b/>
          <w:bCs/>
          <w:lang w:val="en-US"/>
        </w:rPr>
        <w:t xml:space="preserve">, University of </w:t>
      </w:r>
      <w:proofErr w:type="spellStart"/>
      <w:r>
        <w:rPr>
          <w:b/>
          <w:bCs/>
          <w:lang w:val="en-US"/>
        </w:rPr>
        <w:t>Tuebingen</w:t>
      </w:r>
      <w:proofErr w:type="spellEnd"/>
      <w:r>
        <w:rPr>
          <w:b/>
          <w:bCs/>
          <w:lang w:val="en-US"/>
        </w:rPr>
        <w:t>, Germany</w:t>
      </w:r>
    </w:p>
    <w:p w14:paraId="0484A4F2" w14:textId="77777777" w:rsidR="00E05C64" w:rsidRDefault="00E05C64" w:rsidP="00E05C64">
      <w:pPr>
        <w:spacing w:after="0" w:line="240" w:lineRule="auto"/>
        <w:ind w:left="2127" w:hanging="2127"/>
        <w:rPr>
          <w:b/>
          <w:bCs/>
          <w:lang w:val="en-US"/>
        </w:rPr>
      </w:pPr>
      <w:r>
        <w:t>Bioequivalence of topical products - a Raman spectroscopic study</w:t>
      </w:r>
    </w:p>
    <w:p w14:paraId="2C65C361" w14:textId="77777777" w:rsidR="009A75D4" w:rsidRPr="00ED07C5" w:rsidRDefault="009A75D4" w:rsidP="00E05C64">
      <w:pPr>
        <w:spacing w:after="0" w:line="240" w:lineRule="auto"/>
        <w:rPr>
          <w:b/>
          <w:bCs/>
          <w:iCs/>
          <w:color w:val="0000FF"/>
        </w:rPr>
      </w:pPr>
    </w:p>
    <w:p w14:paraId="57052446" w14:textId="7A92377C" w:rsidR="009A75D4" w:rsidRPr="00E05C64" w:rsidRDefault="00E81390" w:rsidP="009A75D4">
      <w:pPr>
        <w:spacing w:after="0" w:line="240" w:lineRule="auto"/>
        <w:ind w:left="2127" w:hanging="2127"/>
        <w:jc w:val="both"/>
        <w:rPr>
          <w:b/>
          <w:bCs/>
          <w:color w:val="0000FF"/>
        </w:rPr>
      </w:pPr>
      <w:r w:rsidRPr="00E05C64">
        <w:rPr>
          <w:b/>
          <w:bCs/>
          <w:color w:val="0000FF"/>
        </w:rPr>
        <w:t xml:space="preserve">REGULATORY UPDATE </w:t>
      </w:r>
      <w:r w:rsidR="009A75D4" w:rsidRPr="00E05C64">
        <w:rPr>
          <w:b/>
          <w:bCs/>
          <w:color w:val="0000FF"/>
        </w:rPr>
        <w:t xml:space="preserve">  </w:t>
      </w:r>
    </w:p>
    <w:p w14:paraId="7B4D6891" w14:textId="76D2EFD6" w:rsidR="009A75D4" w:rsidRPr="00E430CA" w:rsidRDefault="00E05C64" w:rsidP="009A75D4">
      <w:pPr>
        <w:spacing w:after="0" w:line="240" w:lineRule="auto"/>
        <w:ind w:left="2127" w:hanging="2127"/>
        <w:jc w:val="both"/>
        <w:rPr>
          <w:b/>
          <w:bCs/>
          <w:iCs/>
        </w:rPr>
      </w:pPr>
      <w:r>
        <w:rPr>
          <w:rStyle w:val="Strong"/>
          <w:rFonts w:cs="Arial"/>
        </w:rPr>
        <w:t xml:space="preserve">Professor </w:t>
      </w:r>
      <w:proofErr w:type="spellStart"/>
      <w:r>
        <w:rPr>
          <w:rStyle w:val="Strong"/>
          <w:rFonts w:cs="Arial"/>
        </w:rPr>
        <w:t>Guoping</w:t>
      </w:r>
      <w:proofErr w:type="spellEnd"/>
      <w:r>
        <w:rPr>
          <w:rStyle w:val="Strong"/>
          <w:rFonts w:cs="Arial"/>
        </w:rPr>
        <w:t xml:space="preserve"> Lian, University of Surrey, Unilever</w:t>
      </w:r>
    </w:p>
    <w:p w14:paraId="63B18C64" w14:textId="092BCD9D" w:rsidR="009A75D4" w:rsidRDefault="00FC5C38" w:rsidP="009A75D4">
      <w:pPr>
        <w:spacing w:after="0" w:line="240" w:lineRule="auto"/>
        <w:ind w:right="-568"/>
        <w:jc w:val="both"/>
      </w:pPr>
      <w:r>
        <w:t xml:space="preserve">Bioequivalence of topical formulations </w:t>
      </w:r>
    </w:p>
    <w:p w14:paraId="2D63D323" w14:textId="77777777" w:rsidR="009A75D4" w:rsidRPr="005A4BFA" w:rsidRDefault="009A75D4" w:rsidP="009A75D4">
      <w:pPr>
        <w:spacing w:after="0" w:line="240" w:lineRule="auto"/>
        <w:jc w:val="both"/>
        <w:rPr>
          <w:b/>
          <w:bCs/>
          <w:iCs/>
          <w:sz w:val="16"/>
          <w:szCs w:val="16"/>
        </w:rPr>
      </w:pPr>
    </w:p>
    <w:p w14:paraId="69A7B463" w14:textId="2B7850AD" w:rsidR="009A75D4" w:rsidRDefault="00327B5C" w:rsidP="009A75D4">
      <w:pPr>
        <w:spacing w:after="0" w:line="240" w:lineRule="auto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Dr.</w:t>
      </w:r>
      <w:proofErr w:type="spellEnd"/>
      <w:r>
        <w:rPr>
          <w:b/>
          <w:bCs/>
          <w:iCs/>
        </w:rPr>
        <w:t xml:space="preserve"> Valentine Ibekwe</w:t>
      </w:r>
      <w:r w:rsidR="00FC5C38">
        <w:rPr>
          <w:b/>
          <w:bCs/>
          <w:iCs/>
        </w:rPr>
        <w:t xml:space="preserve">, MHRA, UK </w:t>
      </w:r>
    </w:p>
    <w:p w14:paraId="61C02F87" w14:textId="6136BC4E" w:rsidR="009A75D4" w:rsidRDefault="00FC5C38" w:rsidP="00E05C64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>Quality aspects for topical formulation applications</w:t>
      </w:r>
    </w:p>
    <w:p w14:paraId="469BF791" w14:textId="77777777" w:rsidR="005A4BFA" w:rsidRPr="00860CC0" w:rsidRDefault="005A4BFA" w:rsidP="00E05C64">
      <w:pPr>
        <w:spacing w:after="0" w:line="240" w:lineRule="auto"/>
        <w:jc w:val="both"/>
        <w:rPr>
          <w:bCs/>
          <w:iCs/>
        </w:rPr>
      </w:pPr>
    </w:p>
    <w:p w14:paraId="7B53A267" w14:textId="54F8B662" w:rsidR="009A75D4" w:rsidRPr="00E05C64" w:rsidRDefault="00FC5C38" w:rsidP="00E05C64">
      <w:pPr>
        <w:spacing w:after="0" w:line="240" w:lineRule="auto"/>
        <w:jc w:val="both"/>
        <w:rPr>
          <w:b/>
          <w:bCs/>
          <w:color w:val="0000FF"/>
        </w:rPr>
      </w:pPr>
      <w:r w:rsidRPr="00E05C64">
        <w:rPr>
          <w:b/>
          <w:bCs/>
          <w:color w:val="0000FF"/>
        </w:rPr>
        <w:t xml:space="preserve">DERMATOLOGY / </w:t>
      </w:r>
      <w:r w:rsidR="00A30620" w:rsidRPr="00E05C64">
        <w:rPr>
          <w:b/>
          <w:bCs/>
          <w:color w:val="0000FF"/>
        </w:rPr>
        <w:t>MOLECULAR SKINCARE</w:t>
      </w:r>
    </w:p>
    <w:p w14:paraId="528A4619" w14:textId="116F5C8D" w:rsidR="009A75D4" w:rsidRPr="005A4BFA" w:rsidRDefault="00A30620" w:rsidP="009A75D4">
      <w:pPr>
        <w:pStyle w:val="HTMLPreformatted"/>
        <w:ind w:right="-1419"/>
        <w:rPr>
          <w:rFonts w:asciiTheme="minorHAnsi" w:hAnsiTheme="minorHAnsi" w:cstheme="minorHAnsi"/>
          <w:b/>
          <w:bCs/>
          <w:sz w:val="22"/>
          <w:szCs w:val="22"/>
        </w:rPr>
      </w:pPr>
      <w:r w:rsidRPr="005A4BFA">
        <w:rPr>
          <w:rFonts w:asciiTheme="minorHAnsi" w:hAnsiTheme="minorHAnsi" w:cstheme="minorHAnsi"/>
          <w:b/>
          <w:bCs/>
          <w:sz w:val="22"/>
          <w:szCs w:val="22"/>
        </w:rPr>
        <w:t xml:space="preserve">Professor </w:t>
      </w:r>
      <w:r w:rsidR="00E05C64" w:rsidRPr="005A4BFA">
        <w:rPr>
          <w:rFonts w:asciiTheme="minorHAnsi" w:hAnsiTheme="minorHAnsi" w:cstheme="minorHAnsi"/>
          <w:b/>
          <w:bCs/>
          <w:sz w:val="22"/>
          <w:szCs w:val="22"/>
        </w:rPr>
        <w:t xml:space="preserve">Joachim </w:t>
      </w:r>
      <w:proofErr w:type="spellStart"/>
      <w:r w:rsidR="00E05C64" w:rsidRPr="005A4BFA">
        <w:rPr>
          <w:rFonts w:asciiTheme="minorHAnsi" w:hAnsiTheme="minorHAnsi" w:cstheme="minorHAnsi"/>
          <w:b/>
          <w:bCs/>
          <w:sz w:val="22"/>
          <w:szCs w:val="22"/>
        </w:rPr>
        <w:t>Fluhr</w:t>
      </w:r>
      <w:proofErr w:type="spellEnd"/>
      <w:r w:rsidRPr="005A4BF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5A4BFA" w:rsidRPr="005A4BFA">
        <w:rPr>
          <w:rFonts w:asciiTheme="minorHAnsi" w:hAnsiTheme="minorHAnsi" w:cstheme="minorHAnsi"/>
          <w:b/>
          <w:bCs/>
          <w:sz w:val="22"/>
          <w:szCs w:val="22"/>
        </w:rPr>
        <w:t>Charité</w:t>
      </w:r>
      <w:proofErr w:type="spellEnd"/>
      <w:r w:rsidR="005A4BFA" w:rsidRPr="005A4BFA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proofErr w:type="spellStart"/>
      <w:r w:rsidR="005A4BFA" w:rsidRPr="005A4BFA">
        <w:rPr>
          <w:rFonts w:asciiTheme="minorHAnsi" w:hAnsiTheme="minorHAnsi" w:cstheme="minorHAnsi"/>
          <w:b/>
          <w:bCs/>
          <w:sz w:val="22"/>
          <w:szCs w:val="22"/>
        </w:rPr>
        <w:t>Universitätsmedizin</w:t>
      </w:r>
      <w:proofErr w:type="spellEnd"/>
      <w:r w:rsidR="005A4BFA" w:rsidRPr="005A4BFA">
        <w:rPr>
          <w:rFonts w:asciiTheme="minorHAnsi" w:hAnsiTheme="minorHAnsi" w:cstheme="minorHAnsi"/>
          <w:b/>
          <w:bCs/>
          <w:sz w:val="22"/>
          <w:szCs w:val="22"/>
        </w:rPr>
        <w:t xml:space="preserve"> Berlin</w:t>
      </w:r>
    </w:p>
    <w:p w14:paraId="1DB01084" w14:textId="0127BE1F" w:rsidR="009A75D4" w:rsidRPr="000A6A48" w:rsidRDefault="009A75D4" w:rsidP="009A75D4">
      <w:pPr>
        <w:pStyle w:val="HTMLPreformatted"/>
        <w:ind w:right="-1419"/>
        <w:rPr>
          <w:rFonts w:asciiTheme="minorHAnsi" w:hAnsiTheme="minorHAnsi"/>
          <w:bCs/>
          <w:sz w:val="22"/>
          <w:szCs w:val="22"/>
          <w:lang w:val="en-GB"/>
        </w:rPr>
      </w:pPr>
      <w:r w:rsidRPr="000A6A4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0A6A4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   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23A85A30" w14:textId="77777777" w:rsidR="00454D92" w:rsidRDefault="00454D92"/>
    <w:sectPr w:rsidR="00454D92" w:rsidSect="00155749">
      <w:pgSz w:w="11906" w:h="16838"/>
      <w:pgMar w:top="7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4"/>
    <w:rsid w:val="00070A7E"/>
    <w:rsid w:val="00155749"/>
    <w:rsid w:val="00303C7D"/>
    <w:rsid w:val="00327B5C"/>
    <w:rsid w:val="00362311"/>
    <w:rsid w:val="003E5D76"/>
    <w:rsid w:val="00400838"/>
    <w:rsid w:val="00454D92"/>
    <w:rsid w:val="00490EAB"/>
    <w:rsid w:val="004F6F52"/>
    <w:rsid w:val="005A4BFA"/>
    <w:rsid w:val="008D52B3"/>
    <w:rsid w:val="009A75D4"/>
    <w:rsid w:val="00A30620"/>
    <w:rsid w:val="00AB2837"/>
    <w:rsid w:val="00BA74C2"/>
    <w:rsid w:val="00BB2DB0"/>
    <w:rsid w:val="00C2421B"/>
    <w:rsid w:val="00D0357C"/>
    <w:rsid w:val="00DC58EC"/>
    <w:rsid w:val="00DE495C"/>
    <w:rsid w:val="00E05C64"/>
    <w:rsid w:val="00E81390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206C"/>
  <w15:chartTrackingRefBased/>
  <w15:docId w15:val="{1C854478-F57F-4D90-B8DC-8A4BF1B0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D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75D4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A75D4"/>
    <w:rPr>
      <w:rFonts w:ascii="Tahoma" w:eastAsia="Times New Roman" w:hAnsi="Tahoma" w:cs="Tahoma"/>
      <w:b/>
      <w:bCs/>
      <w:kern w:val="0"/>
      <w:sz w:val="36"/>
      <w:szCs w:val="20"/>
      <w14:ligatures w14:val="none"/>
    </w:rPr>
  </w:style>
  <w:style w:type="character" w:styleId="Hyperlink">
    <w:name w:val="Hyperlink"/>
    <w:uiPriority w:val="99"/>
    <w:rsid w:val="009A75D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A75D4"/>
    <w:pPr>
      <w:spacing w:after="0" w:line="240" w:lineRule="auto"/>
    </w:pPr>
    <w:rPr>
      <w:rFonts w:ascii="Batang" w:eastAsia="Batang" w:hAnsi="Batang" w:cs="Times New Roman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A75D4"/>
    <w:rPr>
      <w:rFonts w:ascii="Batang" w:eastAsia="Batang" w:hAnsi="Batang" w:cs="Times New Roman"/>
      <w:b/>
      <w:bCs/>
      <w:kern w:val="0"/>
      <w:sz w:val="28"/>
      <w:szCs w:val="20"/>
      <w14:ligatures w14:val="none"/>
    </w:rPr>
  </w:style>
  <w:style w:type="character" w:customStyle="1" w:styleId="mainheading1">
    <w:name w:val="mainheading1"/>
    <w:rsid w:val="009A75D4"/>
    <w:rPr>
      <w:rFonts w:ascii="Verdana" w:hAnsi="Verdana" w:hint="default"/>
      <w:b/>
      <w:bCs/>
      <w:color w:val="00862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A7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5D4"/>
    <w:rPr>
      <w:rFonts w:ascii="Courier New" w:eastAsia="Times New Roman" w:hAnsi="Courier New" w:cs="Courier New"/>
      <w:kern w:val="0"/>
      <w:sz w:val="24"/>
      <w:szCs w:val="24"/>
      <w:lang w:val="en-US"/>
      <w14:ligatures w14:val="none"/>
    </w:rPr>
  </w:style>
  <w:style w:type="character" w:styleId="Strong">
    <w:name w:val="Strong"/>
    <w:qFormat/>
    <w:rsid w:val="009A75D4"/>
    <w:rPr>
      <w:b/>
      <w:bCs/>
    </w:rPr>
  </w:style>
  <w:style w:type="character" w:customStyle="1" w:styleId="apple-converted-space">
    <w:name w:val="apple-converted-space"/>
    <w:basedOn w:val="DefaultParagraphFont"/>
    <w:rsid w:val="009A75D4"/>
  </w:style>
  <w:style w:type="paragraph" w:customStyle="1" w:styleId="yiv8483977261msonormal">
    <w:name w:val="yiv8483977261msonormal"/>
    <w:basedOn w:val="Normal"/>
    <w:rsid w:val="009A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n-foru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Lane</dc:creator>
  <cp:keywords/>
  <dc:description/>
  <cp:lastModifiedBy>WELLWOOD, MURRAY</cp:lastModifiedBy>
  <cp:revision>4</cp:revision>
  <dcterms:created xsi:type="dcterms:W3CDTF">2024-03-25T10:22:00Z</dcterms:created>
  <dcterms:modified xsi:type="dcterms:W3CDTF">2024-04-19T14:28:00Z</dcterms:modified>
</cp:coreProperties>
</file>